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035" w14:textId="091BFC23" w:rsidR="008848B2" w:rsidRPr="00A1083B" w:rsidRDefault="008848B2" w:rsidP="008848B2">
      <w:pPr>
        <w:pStyle w:val="CMMLevel1"/>
        <w:numPr>
          <w:ilvl w:val="0"/>
          <w:numId w:val="0"/>
        </w:numPr>
        <w:rPr>
          <w:rFonts w:ascii="Cambria" w:hAnsi="Cambria"/>
          <w:b/>
          <w:bCs/>
        </w:rPr>
      </w:pPr>
      <w:r w:rsidRPr="00A1083B">
        <w:rPr>
          <w:rFonts w:ascii="Cambria" w:hAnsi="Cambria"/>
          <w:b/>
          <w:bCs/>
        </w:rPr>
        <w:t>Annex III - Template for CCPs to use for daily catch reports to the Secretariat when fishing on the Williams Ridge area (paragraph 3</w:t>
      </w:r>
      <w:r w:rsidR="00A1083B">
        <w:rPr>
          <w:rFonts w:ascii="Cambria" w:hAnsi="Cambria"/>
          <w:b/>
          <w:bCs/>
        </w:rPr>
        <w:t>4</w:t>
      </w:r>
      <w:r w:rsidRPr="00A1083B">
        <w:rPr>
          <w:rFonts w:ascii="Cambria" w:hAnsi="Cambria"/>
          <w:b/>
          <w:bCs/>
        </w:rPr>
        <w:t>).</w:t>
      </w:r>
    </w:p>
    <w:p w14:paraId="3D0BE823" w14:textId="77777777" w:rsidR="008848B2" w:rsidRPr="00A1083B" w:rsidRDefault="008848B2" w:rsidP="008848B2">
      <w:pPr>
        <w:pStyle w:val="CMMLevel1"/>
        <w:numPr>
          <w:ilvl w:val="0"/>
          <w:numId w:val="0"/>
        </w:numPr>
        <w:rPr>
          <w:rFonts w:ascii="Cambria" w:hAnsi="Cambria"/>
          <w:b/>
          <w:bCs/>
        </w:rPr>
      </w:pPr>
    </w:p>
    <w:p w14:paraId="0CD55A1D" w14:textId="77777777" w:rsidR="008848B2" w:rsidRPr="00A1083B" w:rsidRDefault="008848B2" w:rsidP="008848B2">
      <w:pPr>
        <w:pStyle w:val="CMMLevel1"/>
        <w:numPr>
          <w:ilvl w:val="0"/>
          <w:numId w:val="0"/>
        </w:numPr>
        <w:rPr>
          <w:rFonts w:ascii="Cambria" w:hAnsi="Cambria"/>
        </w:rPr>
      </w:pPr>
      <w:r w:rsidRPr="00A1083B">
        <w:rPr>
          <w:rFonts w:ascii="Cambria" w:hAnsi="Cambria"/>
        </w:rPr>
        <w:t xml:space="preserve">CCPs shall send daily catch reports of their </w:t>
      </w:r>
      <w:r w:rsidRPr="00A1083B">
        <w:rPr>
          <w:rFonts w:ascii="Cambria" w:hAnsi="Cambria"/>
          <w:i/>
        </w:rPr>
        <w:t>Dissostichus</w:t>
      </w:r>
      <w:r w:rsidRPr="00A1083B">
        <w:rPr>
          <w:rFonts w:ascii="Cambria" w:hAnsi="Cambria"/>
        </w:rPr>
        <w:t xml:space="preserve"> spp. catches to the Secretariat</w:t>
      </w:r>
      <w:r w:rsidRPr="00A1083B">
        <w:rPr>
          <w:rFonts w:ascii="Cambria" w:hAnsi="Cambria"/>
          <w:strike/>
          <w:highlight w:val="yellow"/>
        </w:rPr>
        <w:t xml:space="preserve"> </w:t>
      </w:r>
      <w:r w:rsidRPr="00A1083B">
        <w:rPr>
          <w:rFonts w:ascii="Cambria" w:hAnsi="Cambria"/>
        </w:rPr>
        <w:t>(</w:t>
      </w:r>
      <w:hyperlink r:id="rId5" w:history="1">
        <w:r w:rsidRPr="00A1083B">
          <w:rPr>
            <w:rStyle w:val="Hyperlink"/>
            <w:rFonts w:ascii="Cambria" w:hAnsi="Cambria"/>
            <w:lang w:val="en-GB"/>
          </w:rPr>
          <w:t>mcs@siofa.org</w:t>
        </w:r>
      </w:hyperlink>
      <w:r w:rsidRPr="00A1083B">
        <w:rPr>
          <w:rFonts w:ascii="Cambria" w:hAnsi="Cambria"/>
        </w:rPr>
        <w:t>).</w:t>
      </w:r>
    </w:p>
    <w:p w14:paraId="6FEEC461" w14:textId="77777777" w:rsidR="008848B2" w:rsidRPr="00A1083B" w:rsidRDefault="008848B2" w:rsidP="008848B2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17"/>
      </w:tblGrid>
      <w:tr w:rsidR="008848B2" w:rsidRPr="00A1083B" w14:paraId="473C58C6" w14:textId="77777777" w:rsidTr="00375DC8">
        <w:trPr>
          <w:trHeight w:val="619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35F09FC5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Vessel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D02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CAC3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Vessel flag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908E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8848B2" w:rsidRPr="00A1083B" w14:paraId="6D49E690" w14:textId="77777777" w:rsidTr="00A2056B">
        <w:tc>
          <w:tcPr>
            <w:tcW w:w="2405" w:type="dxa"/>
            <w:vAlign w:val="center"/>
          </w:tcPr>
          <w:p w14:paraId="71267ED1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FE6D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EBC8805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14:paraId="31BAFB5D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8848B2" w:rsidRPr="00A1083B" w14:paraId="5533F4E1" w14:textId="77777777" w:rsidTr="00A2056B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71F22F7" w14:textId="2291B984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2ED" w14:textId="5F377124" w:rsidR="008848B2" w:rsidRPr="00A1083B" w:rsidRDefault="00A2056B" w:rsidP="00375DC8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WILLIAMS RIDGE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3E775BB" w14:textId="261BC67E" w:rsidR="008848B2" w:rsidRPr="00A1083B" w:rsidRDefault="008848B2" w:rsidP="00375DC8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vAlign w:val="center"/>
          </w:tcPr>
          <w:p w14:paraId="319C5349" w14:textId="6CFC4CD0" w:rsidR="008848B2" w:rsidRPr="00A1083B" w:rsidRDefault="008848B2" w:rsidP="00375DC8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8848B2" w:rsidRPr="00A1083B" w14:paraId="17003FEF" w14:textId="77777777" w:rsidTr="00A2056B">
        <w:tc>
          <w:tcPr>
            <w:tcW w:w="2405" w:type="dxa"/>
            <w:vAlign w:val="center"/>
          </w:tcPr>
          <w:p w14:paraId="45464204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6AF8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E978BED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46DFE926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8848B2" w:rsidRPr="00A1083B" w14:paraId="612EC46F" w14:textId="77777777" w:rsidTr="00375DC8">
        <w:trPr>
          <w:trHeight w:val="485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FA1613A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 xml:space="preserve">Month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11E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E0043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Day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7A1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8848B2" w:rsidRPr="00A1083B" w14:paraId="51EB37D8" w14:textId="77777777" w:rsidTr="00375DC8">
        <w:tc>
          <w:tcPr>
            <w:tcW w:w="2405" w:type="dxa"/>
            <w:vAlign w:val="center"/>
          </w:tcPr>
          <w:p w14:paraId="5A32B1F6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209D3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B9FCD3A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1014A" w14:textId="77777777" w:rsidR="008848B2" w:rsidRPr="00A1083B" w:rsidRDefault="008848B2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8848B2" w:rsidRPr="00A1083B" w14:paraId="39607498" w14:textId="77777777" w:rsidTr="00375DC8">
        <w:trPr>
          <w:trHeight w:val="649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7CA29A4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Catch live weight (Kg)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00E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CD02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A1083B">
              <w:rPr>
                <w:rFonts w:ascii="Cambria" w:hAnsi="Cambria"/>
                <w:lang w:val="en-GB"/>
              </w:rPr>
              <w:t>Catch Pieces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9FD" w14:textId="77777777" w:rsidR="008848B2" w:rsidRPr="00A1083B" w:rsidRDefault="008848B2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</w:tbl>
    <w:p w14:paraId="3B6C396D" w14:textId="04918953" w:rsidR="00AF7F6D" w:rsidRPr="00A1083B" w:rsidRDefault="00AF7F6D">
      <w:pPr>
        <w:rPr>
          <w:rFonts w:ascii="Cambria" w:hAnsi="Cambria"/>
        </w:rPr>
      </w:pPr>
    </w:p>
    <w:sectPr w:rsidR="00AF7F6D" w:rsidRPr="00A10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2266"/>
    <w:multiLevelType w:val="multilevel"/>
    <w:tmpl w:val="EB269BE8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36147"/>
    <w:multiLevelType w:val="hybridMultilevel"/>
    <w:tmpl w:val="BBB46436"/>
    <w:lvl w:ilvl="0" w:tplc="5C989536">
      <w:start w:val="1"/>
      <w:numFmt w:val="decimal"/>
      <w:pStyle w:val="CMMLevel1"/>
      <w:lvlText w:val="%1."/>
      <w:lvlJc w:val="left"/>
      <w:pPr>
        <w:ind w:left="100" w:hanging="385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1" w:tplc="011270A6">
      <w:start w:val="1"/>
      <w:numFmt w:val="lowerLetter"/>
      <w:lvlText w:val="(%2)"/>
      <w:lvlJc w:val="left"/>
      <w:pPr>
        <w:ind w:left="1177" w:hanging="356"/>
      </w:pPr>
      <w:rPr>
        <w:rFonts w:ascii="Cambria" w:eastAsia="Cambria" w:hAnsi="Cambria" w:hint="default"/>
        <w:w w:val="99"/>
        <w:sz w:val="22"/>
        <w:szCs w:val="22"/>
      </w:rPr>
    </w:lvl>
    <w:lvl w:ilvl="2" w:tplc="52BECE7C">
      <w:start w:val="1"/>
      <w:numFmt w:val="lowerRoman"/>
      <w:lvlText w:val="%3."/>
      <w:lvlJc w:val="left"/>
      <w:pPr>
        <w:ind w:left="1901" w:hanging="360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3" w:tplc="B6788ED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4" w:tplc="5CFE006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5" w:tplc="31643FB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6" w:tplc="2D2A2AA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7" w:tplc="B85419B2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8" w:tplc="1AF2336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6A6912FB"/>
    <w:multiLevelType w:val="multilevel"/>
    <w:tmpl w:val="C8D2DF06"/>
    <w:lvl w:ilvl="0">
      <w:start w:val="1"/>
      <w:numFmt w:val="decimal"/>
      <w:pStyle w:val="CMMLevel10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571E0"/>
    <w:multiLevelType w:val="hybridMultilevel"/>
    <w:tmpl w:val="10BEAC92"/>
    <w:lvl w:ilvl="0" w:tplc="D90671DA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91318839">
    <w:abstractNumId w:val="1"/>
  </w:num>
  <w:num w:numId="2" w16cid:durableId="705566988">
    <w:abstractNumId w:val="2"/>
  </w:num>
  <w:num w:numId="3" w16cid:durableId="249704978">
    <w:abstractNumId w:val="0"/>
  </w:num>
  <w:num w:numId="4" w16cid:durableId="1503861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90"/>
    <w:rsid w:val="005B3C44"/>
    <w:rsid w:val="008848B2"/>
    <w:rsid w:val="009A5E11"/>
    <w:rsid w:val="00A1083B"/>
    <w:rsid w:val="00A2056B"/>
    <w:rsid w:val="00AF7F6D"/>
    <w:rsid w:val="00E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C65C"/>
  <w15:chartTrackingRefBased/>
  <w15:docId w15:val="{2EE399FE-3CF4-4789-8564-4AD6375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B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MLevel1">
    <w:name w:val="CMM Level1"/>
    <w:basedOn w:val="BodyText"/>
    <w:link w:val="CMMLevel1Char"/>
    <w:autoRedefine/>
    <w:qFormat/>
    <w:rsid w:val="009A5E11"/>
    <w:pPr>
      <w:widowControl w:val="0"/>
      <w:numPr>
        <w:numId w:val="1"/>
      </w:numPr>
      <w:tabs>
        <w:tab w:val="left" w:pos="485"/>
      </w:tabs>
      <w:spacing w:after="160" w:line="240" w:lineRule="auto"/>
    </w:pPr>
    <w:rPr>
      <w:rFonts w:asciiTheme="majorHAnsi" w:eastAsia="Cambria" w:hAnsiTheme="majorHAnsi" w:cs="Calibri Light"/>
      <w:spacing w:val="-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5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E11"/>
  </w:style>
  <w:style w:type="paragraph" w:customStyle="1" w:styleId="CMMLevel10">
    <w:name w:val="CMM Level 1"/>
    <w:basedOn w:val="Normal"/>
    <w:autoRedefine/>
    <w:qFormat/>
    <w:rsid w:val="009A5E11"/>
    <w:pPr>
      <w:widowControl w:val="0"/>
      <w:numPr>
        <w:numId w:val="2"/>
      </w:numPr>
      <w:tabs>
        <w:tab w:val="left" w:pos="768"/>
      </w:tabs>
      <w:spacing w:line="274" w:lineRule="exact"/>
    </w:pPr>
    <w:rPr>
      <w:rFonts w:asciiTheme="majorHAnsi" w:eastAsia="Arial" w:hAnsiTheme="majorHAnsi" w:cs="Calibri Light"/>
      <w:color w:val="000000"/>
      <w:lang w:val="en-US" w:bidi="en-US"/>
    </w:rPr>
  </w:style>
  <w:style w:type="paragraph" w:customStyle="1" w:styleId="CMMLevel2">
    <w:name w:val="CMM Level 2"/>
    <w:basedOn w:val="Normal"/>
    <w:link w:val="CMMLevel2Char"/>
    <w:autoRedefine/>
    <w:qFormat/>
    <w:rsid w:val="009A5E11"/>
    <w:pPr>
      <w:widowControl w:val="0"/>
      <w:tabs>
        <w:tab w:val="left" w:pos="1482"/>
      </w:tabs>
      <w:spacing w:after="0" w:line="240" w:lineRule="auto"/>
      <w:ind w:left="1077" w:hanging="357"/>
    </w:pPr>
    <w:rPr>
      <w:rFonts w:asciiTheme="majorHAnsi" w:eastAsia="Arial" w:hAnsiTheme="majorHAnsi" w:cs="Calibri Light"/>
      <w:color w:val="000000"/>
    </w:rPr>
  </w:style>
  <w:style w:type="character" w:customStyle="1" w:styleId="CMMLevel2Char">
    <w:name w:val="CMM Level 2 Char"/>
    <w:basedOn w:val="DefaultParagraphFont"/>
    <w:link w:val="CMMLevel2"/>
    <w:rsid w:val="009A5E11"/>
    <w:rPr>
      <w:rFonts w:asciiTheme="majorHAnsi" w:eastAsia="Arial" w:hAnsiTheme="majorHAnsi" w:cs="Calibri Light"/>
      <w:color w:val="000000"/>
    </w:rPr>
  </w:style>
  <w:style w:type="table" w:styleId="TableGrid">
    <w:name w:val="Table Grid"/>
    <w:basedOn w:val="TableNormal"/>
    <w:uiPriority w:val="39"/>
    <w:rsid w:val="008848B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8B2"/>
    <w:rPr>
      <w:color w:val="0563C1" w:themeColor="hyperlink"/>
      <w:u w:val="single"/>
    </w:rPr>
  </w:style>
  <w:style w:type="character" w:customStyle="1" w:styleId="CMMLevel1Char">
    <w:name w:val="CMM Level1 Char"/>
    <w:basedOn w:val="DefaultParagraphFont"/>
    <w:link w:val="CMMLevel1"/>
    <w:rsid w:val="008848B2"/>
    <w:rPr>
      <w:rFonts w:asciiTheme="majorHAnsi" w:eastAsia="Cambria" w:hAnsiTheme="majorHAnsi" w:cs="Calibri Light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s@sio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Data Manager</dc:creator>
  <cp:keywords/>
  <dc:description/>
  <cp:lastModifiedBy>Pierre PERIES</cp:lastModifiedBy>
  <cp:revision>4</cp:revision>
  <dcterms:created xsi:type="dcterms:W3CDTF">2021-10-26T06:23:00Z</dcterms:created>
  <dcterms:modified xsi:type="dcterms:W3CDTF">2023-11-28T10:21:00Z</dcterms:modified>
</cp:coreProperties>
</file>